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2D44" w:rsidP="00E12D44">
      <w:pPr>
        <w:jc w:val="center"/>
        <w:rPr>
          <w:rFonts w:ascii="Times New Roman" w:hAnsi="Times New Roman" w:cs="Times New Roman"/>
          <w:b/>
        </w:rPr>
      </w:pPr>
      <w:r w:rsidRPr="00E12D44">
        <w:rPr>
          <w:rFonts w:ascii="Times New Roman" w:hAnsi="Times New Roman" w:cs="Times New Roman"/>
          <w:b/>
        </w:rPr>
        <w:t>Размер платы за технологическое присоединение к электрическим сетям 2013 г.</w:t>
      </w:r>
    </w:p>
    <w:p w:rsidR="00E12D44" w:rsidRDefault="00E12D44" w:rsidP="00E12D44">
      <w:pPr>
        <w:jc w:val="center"/>
        <w:rPr>
          <w:rFonts w:ascii="Times New Roman" w:hAnsi="Times New Roman" w:cs="Times New Roman"/>
          <w:b/>
        </w:rPr>
      </w:pPr>
    </w:p>
    <w:p w:rsidR="00E12D44" w:rsidRDefault="00E12D44" w:rsidP="00E12D44">
      <w:pPr>
        <w:jc w:val="center"/>
        <w:rPr>
          <w:rFonts w:ascii="Times New Roman" w:hAnsi="Times New Roman" w:cs="Times New Roman"/>
          <w:b/>
        </w:rPr>
      </w:pPr>
    </w:p>
    <w:p w:rsidR="00E12D44" w:rsidRPr="00E12D44" w:rsidRDefault="00E12D44" w:rsidP="00E12D4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12D44">
        <w:rPr>
          <w:rFonts w:ascii="Times New Roman" w:hAnsi="Times New Roman" w:cs="Times New Roman"/>
          <w:sz w:val="28"/>
          <w:szCs w:val="28"/>
        </w:rPr>
        <w:t>Технологических присоединений на 2013 год к электрическим сетям ОАО  «</w:t>
      </w:r>
      <w:proofErr w:type="spellStart"/>
      <w:r w:rsidRPr="00E12D44">
        <w:rPr>
          <w:rFonts w:ascii="Times New Roman" w:hAnsi="Times New Roman" w:cs="Times New Roman"/>
          <w:sz w:val="28"/>
          <w:szCs w:val="28"/>
        </w:rPr>
        <w:t>СтройДом</w:t>
      </w:r>
      <w:proofErr w:type="spellEnd"/>
      <w:r w:rsidRPr="00E12D4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E12D44">
        <w:rPr>
          <w:rFonts w:ascii="Times New Roman" w:hAnsi="Times New Roman" w:cs="Times New Roman"/>
          <w:sz w:val="28"/>
          <w:szCs w:val="28"/>
        </w:rPr>
        <w:t>нет и размер платы за технологическое присоединение  на текущий период регулирования не был</w:t>
      </w:r>
      <w:proofErr w:type="gramEnd"/>
      <w:r w:rsidRPr="00E12D44">
        <w:rPr>
          <w:rFonts w:ascii="Times New Roman" w:hAnsi="Times New Roman" w:cs="Times New Roman"/>
          <w:sz w:val="28"/>
          <w:szCs w:val="28"/>
        </w:rPr>
        <w:t xml:space="preserve"> установлен регулирующим органом.</w:t>
      </w:r>
    </w:p>
    <w:sectPr w:rsidR="00E12D44" w:rsidRPr="00E1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D19B6"/>
    <w:multiLevelType w:val="hybridMultilevel"/>
    <w:tmpl w:val="D93A1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D44"/>
    <w:rsid w:val="00E1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>СтройДом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2</cp:revision>
  <dcterms:created xsi:type="dcterms:W3CDTF">2013-08-06T08:49:00Z</dcterms:created>
  <dcterms:modified xsi:type="dcterms:W3CDTF">2013-08-06T08:53:00Z</dcterms:modified>
</cp:coreProperties>
</file>